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2B" w:rsidRPr="0002052B" w:rsidRDefault="0002052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</w:t>
      </w:r>
    </w:p>
    <w:p w:rsidR="003729D4" w:rsidRDefault="0002052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основных мероприятий областного </w:t>
      </w:r>
      <w:r w:rsidR="00151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православного </w:t>
      </w:r>
      <w:r w:rsidR="001519DB"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открытого </w:t>
      </w:r>
      <w:r w:rsidR="00151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фестиваля</w:t>
      </w:r>
    </w:p>
    <w:p w:rsidR="0002052B" w:rsidRPr="0002052B" w:rsidRDefault="001519DB" w:rsidP="0002052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духовного пения </w:t>
      </w:r>
      <w:r w:rsidR="00CD44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«Чистая душа</w:t>
      </w:r>
      <w:r w:rsidR="0002052B" w:rsidRPr="000205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на 2022</w:t>
      </w:r>
      <w:r w:rsidR="00CD44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2023 гг.</w:t>
      </w:r>
    </w:p>
    <w:p w:rsidR="0002052B" w:rsidRPr="0002052B" w:rsidRDefault="0002052B" w:rsidP="000205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58"/>
        <w:gridCol w:w="1442"/>
        <w:gridCol w:w="2382"/>
      </w:tblGrid>
      <w:tr w:rsidR="0002052B" w:rsidRPr="0002052B" w:rsidTr="00A7584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п/п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Сроки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52B">
              <w:rPr>
                <w:rFonts w:ascii="Times New Roman" w:eastAsia="Times New Roman" w:hAnsi="Times New Roman" w:cs="Times New Roman"/>
                <w:lang w:eastAsia="zh-CN"/>
              </w:rPr>
              <w:t>Место проведения</w:t>
            </w:r>
          </w:p>
        </w:tc>
      </w:tr>
      <w:tr w:rsidR="0002052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2B" w:rsidRPr="0002052B" w:rsidRDefault="0002052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2B" w:rsidRPr="00F22BF0" w:rsidRDefault="0002052B" w:rsidP="00151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Областной 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православный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открытый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фестиваль духовного пения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«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>Чистая душа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». Презентация. Рассылка писем.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2B" w:rsidRPr="00F22BF0" w:rsidRDefault="001519DB" w:rsidP="009B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9B5964" w:rsidRPr="00F22BF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декабря 2022 г.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2B" w:rsidRPr="00F22BF0" w:rsidRDefault="0002052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</w:t>
            </w:r>
            <w:bookmarkStart w:id="0" w:name="_GoBack"/>
            <w:bookmarkEnd w:id="0"/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изации Омской епархии http://sofia-sfo.ru/.</w:t>
            </w:r>
          </w:p>
        </w:tc>
      </w:tr>
      <w:tr w:rsidR="00A75844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844" w:rsidRPr="0002052B" w:rsidRDefault="00A75844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844" w:rsidRPr="00F22BF0" w:rsidRDefault="00A75844" w:rsidP="0002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Начало приема работ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>-видеозаписей выступлений коллективов-участников по всем номинациям.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844" w:rsidRPr="00F22BF0" w:rsidRDefault="009B596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1519DB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дека</w:t>
            </w:r>
            <w:r w:rsidR="00A75844" w:rsidRPr="00F22BF0">
              <w:rPr>
                <w:rFonts w:ascii="Times New Roman" w:eastAsia="Times New Roman" w:hAnsi="Times New Roman" w:cs="Times New Roman"/>
                <w:lang w:eastAsia="zh-CN"/>
              </w:rPr>
              <w:t>бря</w:t>
            </w:r>
          </w:p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844" w:rsidRPr="00F22BF0" w:rsidRDefault="00A7584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 dk.svetoch@mail.ru</w:t>
            </w:r>
          </w:p>
        </w:tc>
      </w:tr>
      <w:tr w:rsidR="001519D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DB" w:rsidRPr="0002052B" w:rsidRDefault="001519D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DB" w:rsidRPr="00F22BF0" w:rsidRDefault="001519DB" w:rsidP="00C60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Концерт хора мальчиков и юношей «Пересвет» БОУ ДО «ДШИ №2 имени А.А.</w:t>
            </w:r>
            <w:r w:rsidR="00DA126A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Цыганкова» города Омска</w:t>
            </w:r>
            <w:r w:rsidR="00C60E10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C60E10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р</w:t>
            </w:r>
            <w:r w:rsidR="003748B5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уковод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и</w:t>
            </w:r>
            <w:r w:rsidR="003748B5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тель 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Куличенко Екатерина Викторовна</w:t>
            </w:r>
            <w:r w:rsidR="00DA126A"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="00DA126A"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преподаватель БОУ ДО «ДШИ № 2 имени А.А. Цыганкова» г .Омска.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18 декабря</w:t>
            </w:r>
          </w:p>
          <w:p w:rsidR="001519DB" w:rsidRPr="00F22BF0" w:rsidRDefault="001519DB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  <w:p w:rsidR="003729D4" w:rsidRPr="00F22BF0" w:rsidRDefault="003729D4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D4" w:rsidRPr="00F22BF0" w:rsidRDefault="003729D4" w:rsidP="0037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Храм святой мученицы Татианы при Омском государственном университете имени Ф.М. Достоевского</w:t>
            </w:r>
          </w:p>
          <w:p w:rsidR="001519DB" w:rsidRPr="00F22BF0" w:rsidRDefault="003729D4" w:rsidP="0037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Адрес: 644077, г.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Омск, ул.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Андрианова, д 32А</w:t>
            </w:r>
          </w:p>
        </w:tc>
      </w:tr>
      <w:tr w:rsidR="002016A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AB" w:rsidRPr="0002052B" w:rsidRDefault="002016AB" w:rsidP="002016A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Концерт фольклорного ансамбля «Сретение»,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руководитель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Чешегорова Елена Михайловна, референт отдела по работе с молодёжью Омской епархии Русской Православной Церкви, специалист БУ ОО «Центр патриотического воспитания молодёжи».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14 января,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</w:t>
            </w:r>
          </w:p>
        </w:tc>
      </w:tr>
      <w:tr w:rsidR="001519DB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9DB" w:rsidRPr="0002052B" w:rsidRDefault="001519DB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Музыкальный лекторий: «Традиции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древнерусского церковного пения и колокольного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звона в музыке русских композиторов», проводит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Комарова Елена Эрнстовна, музыковед, кандидат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искусствоведения, доцент кафедры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инструментального исполнительства и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музыкознания факультета культуры и искусств</w:t>
            </w:r>
          </w:p>
          <w:p w:rsidR="00DA126A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ОмГУ имени Ф. М. Достоевского.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17 января,</w:t>
            </w:r>
          </w:p>
          <w:p w:rsidR="001519D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учреждение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культуры Омской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области «Омская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государственная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областная научная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библиотека имени А.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С. Пушкина», ул.</w:t>
            </w:r>
          </w:p>
          <w:p w:rsidR="001519D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Красный Путь, д. 11.</w:t>
            </w:r>
          </w:p>
        </w:tc>
      </w:tr>
      <w:tr w:rsidR="00AE0234" w:rsidRPr="0002052B" w:rsidTr="00AE0234">
        <w:trPr>
          <w:trHeight w:val="27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234" w:rsidRPr="0002052B" w:rsidRDefault="00AE0234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Музыкальный лекторий: «Музыка как средство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гармонизации человека», проводит Петрова Юлия</w:t>
            </w:r>
          </w:p>
          <w:p w:rsidR="002016AB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Владимировна, культуролог, куратор «Школы</w:t>
            </w:r>
          </w:p>
          <w:p w:rsidR="00AE0234" w:rsidRPr="00F22BF0" w:rsidRDefault="002016AB" w:rsidP="0020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экскурсоведени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я и краеведения» ОмГПУ.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28 января,</w:t>
            </w:r>
          </w:p>
          <w:p w:rsidR="00AE0234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учреждение города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 «Дом кино»,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Ленинградская</w:t>
            </w:r>
          </w:p>
          <w:p w:rsidR="00AE0234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площадь, 1</w:t>
            </w:r>
          </w:p>
        </w:tc>
      </w:tr>
      <w:tr w:rsidR="000835F0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F0" w:rsidRPr="0002052B" w:rsidRDefault="000835F0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Концерт детского хора при храме в честь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святителя Николая Чудотворца и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священномученика Игнатия Богоносца,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руководитель Елисеева Татьяна Викторовна, и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детского хора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«Раздолье» БОУ ДО «ДШИ №2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имени А.А.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Цыганкова» города Омска,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руководитель Максимова Ольга Александровна,</w:t>
            </w:r>
          </w:p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педагог-организатор БОУ ДО «ДШИ № 2 имени</w:t>
            </w:r>
          </w:p>
          <w:p w:rsidR="000835F0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А.А. Цыганкова» г.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5F0" w:rsidRPr="00F22BF0" w:rsidRDefault="00C60E10" w:rsidP="00F2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  <w:r w:rsidR="002016AB" w:rsidRPr="00F22BF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январ</w:t>
            </w:r>
            <w:r w:rsidR="000835F0" w:rsidRPr="00F22BF0"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="002016AB" w:rsidRPr="00F22BF0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14-00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AB" w:rsidRPr="00F22BF0" w:rsidRDefault="002016AB" w:rsidP="002016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Кафедральный собор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Успения Пресвятой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Богородицы города</w:t>
            </w:r>
          </w:p>
          <w:p w:rsidR="002016AB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Омска, ул.</w:t>
            </w:r>
            <w:r w:rsidR="000E305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Тарская, 7,</w:t>
            </w:r>
          </w:p>
          <w:p w:rsidR="000835F0" w:rsidRPr="00F22BF0" w:rsidRDefault="002016AB" w:rsidP="0020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конференц-зал</w:t>
            </w:r>
          </w:p>
        </w:tc>
      </w:tr>
      <w:tr w:rsidR="000835F0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5F0" w:rsidRPr="0002052B" w:rsidRDefault="000835F0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«Светоч» для «Чистой души»: концерт и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творческая встреча участников Фестиваля. В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программе: выступления участников Фестиваля,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краткое представление желающими участниками</w:t>
            </w:r>
          </w:p>
          <w:p w:rsidR="00F22B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опыта духовного пения, дружеское общение и</w:t>
            </w:r>
          </w:p>
          <w:p w:rsidR="000835F0" w:rsidRPr="00F22BF0" w:rsidRDefault="00F22BF0" w:rsidP="00F2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совместное и</w:t>
            </w: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сполнение любимых произведений.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5F0" w:rsidRPr="00F22BF0" w:rsidRDefault="000835F0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5 февраля,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5F0" w:rsidRPr="00F22BF0" w:rsidRDefault="005F4E39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БУК Омской области «Дворец культуры и семейного творчества «Светоч», ул. 1-я Шинная, 47.</w:t>
            </w:r>
          </w:p>
        </w:tc>
      </w:tr>
      <w:tr w:rsidR="009827C7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C7" w:rsidRPr="0002052B" w:rsidRDefault="009827C7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ED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 xml:space="preserve">Мастер-класс «Как раскрыть возможности голоса и научиться петь», проводит </w:t>
            </w:r>
            <w:r w:rsidRPr="00F22BF0">
              <w:rPr>
                <w:rFonts w:ascii="Times New Roman" w:eastAsia="Times New Roman" w:hAnsi="Times New Roman" w:cs="Times New Roman"/>
                <w:i/>
                <w:lang w:eastAsia="zh-CN"/>
              </w:rPr>
              <w:t>Татьяна Михайловна Купреева, тренер по голосу, психолог, певица, 21 год певчая храма святого пророка Иоанна Предтечи города Омска, лауреат международного конкурса исполнителей романса «О России и для России».</w:t>
            </w:r>
          </w:p>
          <w:p w:rsidR="009827C7" w:rsidRPr="00F22BF0" w:rsidRDefault="009827C7" w:rsidP="00ED4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E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11 февраля, 11.00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C7" w:rsidRPr="00F22BF0" w:rsidRDefault="009827C7" w:rsidP="00ED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Бюджетное учреждение культуры Омской области «Омская государственная областная научная библиотека имени А. С. Пушкина», ул. Красный Путь, д. 11.</w:t>
            </w:r>
          </w:p>
        </w:tc>
      </w:tr>
      <w:tr w:rsidR="009827C7" w:rsidRPr="0002052B" w:rsidTr="00A75844">
        <w:trPr>
          <w:trHeight w:val="685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C7" w:rsidRPr="0002052B" w:rsidRDefault="009827C7" w:rsidP="0002052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89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Гала-концерт областного православного открытого фестиваля духовного пения «Чистая душа»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C7" w:rsidRPr="00F22BF0" w:rsidRDefault="009827C7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16 февраля, 14.00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C7" w:rsidRPr="00F22BF0" w:rsidRDefault="009827C7" w:rsidP="0002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22BF0">
              <w:rPr>
                <w:rFonts w:ascii="Times New Roman" w:eastAsia="Times New Roman" w:hAnsi="Times New Roman" w:cs="Times New Roman"/>
                <w:lang w:eastAsia="zh-CN"/>
              </w:rPr>
              <w:t>Омская Духовная семинария, ул. Лермонтова, 56</w:t>
            </w:r>
          </w:p>
        </w:tc>
      </w:tr>
    </w:tbl>
    <w:p w:rsidR="0078320A" w:rsidRPr="0078320A" w:rsidRDefault="0078320A" w:rsidP="0078320A">
      <w:pPr>
        <w:rPr>
          <w:rFonts w:ascii="Times New Roman" w:eastAsia="Times New Roman" w:hAnsi="Times New Roman" w:cs="Times New Roman"/>
          <w:lang w:eastAsia="zh-CN"/>
        </w:rPr>
      </w:pPr>
      <w:r w:rsidRPr="0078320A">
        <w:rPr>
          <w:rFonts w:ascii="Times New Roman" w:eastAsia="Times New Roman" w:hAnsi="Times New Roman" w:cs="Times New Roman"/>
          <w:lang w:eastAsia="zh-CN"/>
        </w:rPr>
        <w:tab/>
      </w:r>
      <w:r w:rsidRPr="0078320A">
        <w:rPr>
          <w:rFonts w:ascii="Times New Roman" w:eastAsia="Times New Roman" w:hAnsi="Times New Roman" w:cs="Times New Roman"/>
          <w:lang w:eastAsia="zh-CN"/>
        </w:rPr>
        <w:tab/>
      </w:r>
    </w:p>
    <w:p w:rsidR="0078320A" w:rsidRPr="0078320A" w:rsidRDefault="0078320A" w:rsidP="0078320A">
      <w:pPr>
        <w:rPr>
          <w:rFonts w:ascii="Times New Roman" w:eastAsia="Times New Roman" w:hAnsi="Times New Roman" w:cs="Times New Roman"/>
          <w:lang w:eastAsia="zh-CN"/>
        </w:rPr>
      </w:pPr>
      <w:r w:rsidRPr="0078320A">
        <w:rPr>
          <w:rFonts w:ascii="Times New Roman" w:eastAsia="Times New Roman" w:hAnsi="Times New Roman" w:cs="Times New Roman"/>
          <w:lang w:eastAsia="zh-CN"/>
        </w:rPr>
        <w:tab/>
      </w:r>
      <w:r w:rsidRPr="0078320A">
        <w:rPr>
          <w:rFonts w:ascii="Times New Roman" w:eastAsia="Times New Roman" w:hAnsi="Times New Roman" w:cs="Times New Roman"/>
          <w:lang w:eastAsia="zh-CN"/>
        </w:rPr>
        <w:tab/>
      </w:r>
    </w:p>
    <w:sectPr w:rsidR="0078320A" w:rsidRPr="0078320A" w:rsidSect="007A60B5">
      <w:footerReference w:type="default" r:id="rId7"/>
      <w:footerReference w:type="first" r:id="rId8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53" w:rsidRDefault="005D1C53" w:rsidP="00D611AF">
      <w:pPr>
        <w:spacing w:after="0" w:line="240" w:lineRule="auto"/>
      </w:pPr>
      <w:r>
        <w:separator/>
      </w:r>
    </w:p>
  </w:endnote>
  <w:endnote w:type="continuationSeparator" w:id="0">
    <w:p w:rsidR="005D1C53" w:rsidRDefault="005D1C53" w:rsidP="00D6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5D1C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D611AF">
    <w:pPr>
      <w:pStyle w:val="a3"/>
      <w:jc w:val="right"/>
    </w:pPr>
    <w:r>
      <w:fldChar w:fldCharType="begin"/>
    </w:r>
    <w:r w:rsidR="00F8258B">
      <w:instrText>PAGE</w:instrText>
    </w:r>
    <w:r>
      <w:fldChar w:fldCharType="separate"/>
    </w:r>
    <w:r w:rsidR="005D1C53">
      <w:rPr>
        <w:noProof/>
      </w:rPr>
      <w:t>1</w:t>
    </w:r>
    <w:r>
      <w:fldChar w:fldCharType="end"/>
    </w:r>
  </w:p>
  <w:p w:rsidR="00117070" w:rsidRDefault="005D1C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53" w:rsidRDefault="005D1C53" w:rsidP="00D611AF">
      <w:pPr>
        <w:spacing w:after="0" w:line="240" w:lineRule="auto"/>
      </w:pPr>
      <w:r>
        <w:separator/>
      </w:r>
    </w:p>
  </w:footnote>
  <w:footnote w:type="continuationSeparator" w:id="0">
    <w:p w:rsidR="005D1C53" w:rsidRDefault="005D1C53" w:rsidP="00D6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52B"/>
    <w:rsid w:val="0002052B"/>
    <w:rsid w:val="00033890"/>
    <w:rsid w:val="000835F0"/>
    <w:rsid w:val="000B244E"/>
    <w:rsid w:val="000D699F"/>
    <w:rsid w:val="000D7316"/>
    <w:rsid w:val="000E305E"/>
    <w:rsid w:val="000E45A9"/>
    <w:rsid w:val="001519DB"/>
    <w:rsid w:val="00161392"/>
    <w:rsid w:val="00196A54"/>
    <w:rsid w:val="002016AB"/>
    <w:rsid w:val="002024EA"/>
    <w:rsid w:val="002239E0"/>
    <w:rsid w:val="002715B0"/>
    <w:rsid w:val="00316139"/>
    <w:rsid w:val="0035683E"/>
    <w:rsid w:val="003729D4"/>
    <w:rsid w:val="003748B5"/>
    <w:rsid w:val="003A20DD"/>
    <w:rsid w:val="00474B24"/>
    <w:rsid w:val="004769EB"/>
    <w:rsid w:val="00485A37"/>
    <w:rsid w:val="004C7A23"/>
    <w:rsid w:val="005D1C53"/>
    <w:rsid w:val="005F4E39"/>
    <w:rsid w:val="00686C01"/>
    <w:rsid w:val="00705F20"/>
    <w:rsid w:val="007351FE"/>
    <w:rsid w:val="0078320A"/>
    <w:rsid w:val="00805551"/>
    <w:rsid w:val="008203C2"/>
    <w:rsid w:val="00894A53"/>
    <w:rsid w:val="00926694"/>
    <w:rsid w:val="009827C7"/>
    <w:rsid w:val="009B5964"/>
    <w:rsid w:val="00A75844"/>
    <w:rsid w:val="00A80EF9"/>
    <w:rsid w:val="00AB6B83"/>
    <w:rsid w:val="00AE0234"/>
    <w:rsid w:val="00B0055F"/>
    <w:rsid w:val="00B32739"/>
    <w:rsid w:val="00B851C2"/>
    <w:rsid w:val="00B93C01"/>
    <w:rsid w:val="00C60E10"/>
    <w:rsid w:val="00CD44D8"/>
    <w:rsid w:val="00CD5E2B"/>
    <w:rsid w:val="00D1118C"/>
    <w:rsid w:val="00D147C9"/>
    <w:rsid w:val="00D604F4"/>
    <w:rsid w:val="00D611AF"/>
    <w:rsid w:val="00D86EEE"/>
    <w:rsid w:val="00DA126A"/>
    <w:rsid w:val="00DB3895"/>
    <w:rsid w:val="00DD2B09"/>
    <w:rsid w:val="00E22CB0"/>
    <w:rsid w:val="00F11BAE"/>
    <w:rsid w:val="00F22BF0"/>
    <w:rsid w:val="00F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C295-94C2-4C36-90DD-AF3E01E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0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Нижний колонтитул Знак"/>
    <w:basedOn w:val="a0"/>
    <w:link w:val="a3"/>
    <w:rsid w:val="0002052B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39"/>
    <w:rsid w:val="0002052B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RePack by Diakov</cp:lastModifiedBy>
  <cp:revision>15</cp:revision>
  <cp:lastPrinted>2022-09-26T05:11:00Z</cp:lastPrinted>
  <dcterms:created xsi:type="dcterms:W3CDTF">2022-09-18T13:49:00Z</dcterms:created>
  <dcterms:modified xsi:type="dcterms:W3CDTF">2022-12-20T06:56:00Z</dcterms:modified>
</cp:coreProperties>
</file>