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FD" w:rsidRPr="009677FD" w:rsidRDefault="009677FD" w:rsidP="009677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2.3</w:t>
      </w:r>
      <w:r w:rsidRPr="009677FD">
        <w:rPr>
          <w:rFonts w:ascii="Times New Roman" w:hAnsi="Times New Roman" w:cs="Times New Roman"/>
          <w:b/>
          <w:sz w:val="36"/>
          <w:szCs w:val="36"/>
        </w:rPr>
        <w:t>. Сталинградская битва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>Сталинградская битва (17 июля 1942 — 2 февраля 1943) — боевые действия советских войск по обороне города Сталинграда и разгрому крупной стратегической немецкой группировки в междуречье Дона и Волги в ходе Великой Отечественной войны.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 xml:space="preserve">Сталинградская битва </w:t>
      </w:r>
      <w:r w:rsidRPr="009677FD">
        <w:rPr>
          <w:rFonts w:ascii="Times New Roman" w:hAnsi="Times New Roman" w:cs="Times New Roman"/>
          <w:sz w:val="24"/>
          <w:szCs w:val="24"/>
        </w:rPr>
        <w:t>является</w:t>
      </w:r>
      <w:r w:rsidR="00167343" w:rsidRPr="00167343">
        <w:rPr>
          <w:rFonts w:ascii="Times New Roman" w:hAnsi="Times New Roman" w:cs="Times New Roman"/>
          <w:sz w:val="24"/>
          <w:szCs w:val="24"/>
        </w:rPr>
        <w:t xml:space="preserve"> </w:t>
      </w:r>
      <w:r w:rsidRPr="009677FD">
        <w:rPr>
          <w:rFonts w:ascii="Times New Roman" w:hAnsi="Times New Roman" w:cs="Times New Roman"/>
          <w:sz w:val="24"/>
          <w:szCs w:val="24"/>
        </w:rPr>
        <w:t xml:space="preserve">крупнейшей сухопутной битвой в ходе Второй мировой войны, которая наряду со сражением на Курской дуге. Она стала переломным моментом в ходе военных действий, после которых немецкие войска окончательно потеряли стратегическую инициативу.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>Сражение включало в себя попытку Вермахта захватить левобережье Волги в районе Сталинграда (современный Волгоград) и сам город. Противостояние Красной армии и Вермахта в городе и контрнаступление Красной армии (операция «Уран»), в результате которого 6-я армия Вермахта и другие силы союзников нацистской Германии внутри и около города были окружены и частью уничтожены, а частью захвачены в плен.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 xml:space="preserve">По приблизительным подсчётам, суммарные потери обеих сторон в этом сражении превышают два миллиона человек.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>Германия потеряла большое количество людей и вооружений и впоследствии не смогла полностью оправиться от поражения.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>Для Советского Союза, который также понёс большие потери в ходе сражения, победа в Сталинградской битве положила «начало массовому изгнанию захватчиков с советской земли», за которым последовали освобождение оккупированных территорий Европы и окончательная победа над Третьим рейхом в 1945 году.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>Боевые действия с 7 мая по 23 июля 1942 года.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Овладение Сталинградом было очень важным для Гитлера по нескольким причинам. Захват Сталинграда позволил бы гитлеровцам перерезать жизненно необходимые для СССР водные и сухопутные коммуникации, надёжно прикрыть левый фланг наступающих на Кавказ немецких войск и создать серьёзные проблемы со </w:t>
      </w:r>
      <w:proofErr w:type="gramStart"/>
      <w:r w:rsidRPr="009677FD">
        <w:rPr>
          <w:rFonts w:ascii="Times New Roman" w:hAnsi="Times New Roman" w:cs="Times New Roman"/>
          <w:sz w:val="24"/>
          <w:szCs w:val="24"/>
        </w:rPr>
        <w:t>снабжением</w:t>
      </w:r>
      <w:proofErr w:type="gramEnd"/>
      <w:r w:rsidRPr="009677FD">
        <w:rPr>
          <w:rFonts w:ascii="Times New Roman" w:hAnsi="Times New Roman" w:cs="Times New Roman"/>
          <w:sz w:val="24"/>
          <w:szCs w:val="24"/>
        </w:rPr>
        <w:t xml:space="preserve"> противостоявшим им частям Красной Армии.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>Наконец, сам факт, что город носил имя Сталина — главного врага Гитлера — делал захват города выигрышным идеологическим и пропагандистским ходом.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>Общепризнанной датой начала Сталинградской битвы считается 17 июля. Однако</w:t>
      </w:r>
      <w:proofErr w:type="gramStart"/>
      <w:r w:rsidRPr="009677F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9677FD">
        <w:rPr>
          <w:rFonts w:ascii="Times New Roman" w:hAnsi="Times New Roman" w:cs="Times New Roman"/>
          <w:b/>
          <w:sz w:val="24"/>
          <w:szCs w:val="24"/>
        </w:rPr>
        <w:t xml:space="preserve"> историк Алексей Исаев обнаружил в журнале боевых действий 62-й армии данные о двух первых столкновениях, произошедших 16 июля.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 xml:space="preserve">28 июля 1942 года народный комиссар обороны И. В. Сталин обратился к Красной Армии с приказом № 227, в котором потребовал усилить сопротивление врагу, и во что бы то ни стало остановить его наступление.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>Предусматривались самые жёсткие меры к тем, кто проявит в бою трусость и малодушие. Намечались практические меры по укреплению морально-боевого духа и дисциплины в войсках. «Пора кончать отступление, — отмечалось в приказе. — Ни шагу назад!» В этом лозунге воплощалась сущность приказа N° 227. Командирам и политработникам ставилась задача довести до сознания каждого воина требования этого приказа.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Упорное сопротивление советских войск вынудило нацистское командование 31 июля повернуть с Кавказского направления на Сталинград 4-ю танковую армию (генерал-полковник Г. Гот).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>Тяжелой была обстановка в полосе 62-й армии. 7—9 августа противник оттеснил её войска за реку Дон, а четыре дивизии окружил западнее Калача. Советские воины вели бои в окружении до 14 августа, а затем мелкими группами стали пробиваться из окружения.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lastRenderedPageBreak/>
        <w:t>Подошедшие из Резерва Ставки три дивизии 1-й гвардейской армии (генерал-майор К. С. Москаленко, с 28 сентября — генерал-майор И. М. Чистяков) нанесли по вражеским войскам контрудар и остановили их дальнейшее продвижение.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>Таким образом, план врага — стремительным ударом с ходу прорваться к Сталинграду — был сорван упорным сопротивлением советских войск в большой излучине Дона и их активной обороной на юго-западных подступах к городу. За три недели наступления противник смог продвинуться лишь на 60—80 км. Исходя из оценки обстановки нацистское командование внесло в свой план существенные коррективы.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19 августа нацистские войска возобновили наступление, нанеся удары в общем направлении на Сталинград.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22 августа 6-я немецкая армия форсировала Дон и захватила на его восточном берегу, в районе </w:t>
      </w:r>
      <w:proofErr w:type="spellStart"/>
      <w:r w:rsidRPr="009677FD">
        <w:rPr>
          <w:rFonts w:ascii="Times New Roman" w:hAnsi="Times New Roman" w:cs="Times New Roman"/>
          <w:sz w:val="24"/>
          <w:szCs w:val="24"/>
        </w:rPr>
        <w:t>Песковатки</w:t>
      </w:r>
      <w:proofErr w:type="spellEnd"/>
      <w:r w:rsidRPr="009677FD">
        <w:rPr>
          <w:rFonts w:ascii="Times New Roman" w:hAnsi="Times New Roman" w:cs="Times New Roman"/>
          <w:sz w:val="24"/>
          <w:szCs w:val="24"/>
        </w:rPr>
        <w:t xml:space="preserve">, плацдарм шириной 45 км, на котором сосредоточилось шесть дивизий.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 xml:space="preserve">23 августа 14-й танковый корпус противника прорвался к Волге севернее Сталинграда, в районе посёлка Рынок, и отрезал 62-ю армию от остальных сил Сталинградского фронта.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>13 сентября противник перешёл в наступление по всему фронту, пытаясь захватить Сталинград штурмом. Сдержать его мощный натиск советским войскам не удалось. Они были вынуждены отступить в город, на улицах которого завязались ожесточённые бои.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В конце августа и сентябре советские войска провели ряд контрударов в юго-западном направлении для отсечения соединений 14-го танкового корпуса противника, прорвавшегося к Волге. При нанесении контрударов наши войска должны были закрыть прорыв немцев на участке станции </w:t>
      </w:r>
      <w:proofErr w:type="spellStart"/>
      <w:r w:rsidRPr="009677FD">
        <w:rPr>
          <w:rFonts w:ascii="Times New Roman" w:hAnsi="Times New Roman" w:cs="Times New Roman"/>
          <w:sz w:val="24"/>
          <w:szCs w:val="24"/>
        </w:rPr>
        <w:t>Котлубань</w:t>
      </w:r>
      <w:proofErr w:type="spellEnd"/>
      <w:r w:rsidRPr="00967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7FD">
        <w:rPr>
          <w:rFonts w:ascii="Times New Roman" w:hAnsi="Times New Roman" w:cs="Times New Roman"/>
          <w:sz w:val="24"/>
          <w:szCs w:val="24"/>
        </w:rPr>
        <w:t>Россошка</w:t>
      </w:r>
      <w:proofErr w:type="spellEnd"/>
      <w:r w:rsidRPr="009677FD">
        <w:rPr>
          <w:rFonts w:ascii="Times New Roman" w:hAnsi="Times New Roman" w:cs="Times New Roman"/>
          <w:sz w:val="24"/>
          <w:szCs w:val="24"/>
        </w:rPr>
        <w:t xml:space="preserve"> и ликвидировать так называемый «сухопутный мост». Ценой громадных потерь наши войска сумели продвинуться только на несколько километров.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В 16 часов 23 августа 1942 года ударная группировка 6-й немецкой армии прорвалась к Волге близ северной окраины Сталинграда, в районе поселков </w:t>
      </w:r>
      <w:proofErr w:type="spellStart"/>
      <w:r w:rsidRPr="009677FD">
        <w:rPr>
          <w:rFonts w:ascii="Times New Roman" w:hAnsi="Times New Roman" w:cs="Times New Roman"/>
          <w:sz w:val="24"/>
          <w:szCs w:val="24"/>
        </w:rPr>
        <w:t>Латошинка</w:t>
      </w:r>
      <w:proofErr w:type="spellEnd"/>
      <w:r w:rsidRPr="00967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7FD">
        <w:rPr>
          <w:rFonts w:ascii="Times New Roman" w:hAnsi="Times New Roman" w:cs="Times New Roman"/>
          <w:sz w:val="24"/>
          <w:szCs w:val="24"/>
        </w:rPr>
        <w:t>Акатовка</w:t>
      </w:r>
      <w:proofErr w:type="spellEnd"/>
      <w:r w:rsidRPr="009677FD">
        <w:rPr>
          <w:rFonts w:ascii="Times New Roman" w:hAnsi="Times New Roman" w:cs="Times New Roman"/>
          <w:sz w:val="24"/>
          <w:szCs w:val="24"/>
        </w:rPr>
        <w:t xml:space="preserve">, Рынок.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К вечеру 23 августа 1942 года немецкие танки появились в районе тракторного завода, в 1-1,5 км от заводских цехов, и начали его обстрел. На этом этапе советская оборона опиралась в значительной степени на народное ополчение, набранное из рабочих, пожарных, милиционеров.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 xml:space="preserve">На тракторном заводе продолжали строиться танки, которые укомплектовывались </w:t>
      </w:r>
      <w:proofErr w:type="gramStart"/>
      <w:r w:rsidRPr="009677FD">
        <w:rPr>
          <w:rFonts w:ascii="Times New Roman" w:hAnsi="Times New Roman" w:cs="Times New Roman"/>
          <w:b/>
          <w:sz w:val="24"/>
          <w:szCs w:val="24"/>
        </w:rPr>
        <w:t>экипажами, состоявшими из работников завода и сразу же отправлялись</w:t>
      </w:r>
      <w:proofErr w:type="gramEnd"/>
      <w:r w:rsidRPr="009677FD">
        <w:rPr>
          <w:rFonts w:ascii="Times New Roman" w:hAnsi="Times New Roman" w:cs="Times New Roman"/>
          <w:b/>
          <w:sz w:val="24"/>
          <w:szCs w:val="24"/>
        </w:rPr>
        <w:t xml:space="preserve"> с конвейеров в бой.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 xml:space="preserve">К 1 сентября 1942 года советское командование могло обеспечить свои войска в Сталинграде только рискованными переправами через Волгу. Посреди развалин уже разрушенного города советская 62-я армия соорудила оборонительные позиции с расположенными огневыми точками в зданиях и на заводах. Сражение в городе было жестоким и отчаянным. Снайперы и </w:t>
      </w:r>
      <w:proofErr w:type="gramStart"/>
      <w:r w:rsidRPr="009677FD">
        <w:rPr>
          <w:rFonts w:ascii="Times New Roman" w:hAnsi="Times New Roman" w:cs="Times New Roman"/>
          <w:b/>
          <w:sz w:val="24"/>
          <w:szCs w:val="24"/>
        </w:rPr>
        <w:t>штурм-группы</w:t>
      </w:r>
      <w:proofErr w:type="gramEnd"/>
      <w:r w:rsidRPr="009677FD">
        <w:rPr>
          <w:rFonts w:ascii="Times New Roman" w:hAnsi="Times New Roman" w:cs="Times New Roman"/>
          <w:b/>
          <w:sz w:val="24"/>
          <w:szCs w:val="24"/>
        </w:rPr>
        <w:t xml:space="preserve">, как могли, задерживали врага. Немцы, продвигаясь вглубь Сталинграда, несли тяжёлые потери.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>Советские подкрепления переправлялись через Волгу с восточного берега под постоянными бомбардировками и артиллерийским обстрелом. Средняя продолжительность жизни новоприбывшего советского рядового в городе падала иногда ниже двадцати четырёх часов.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 xml:space="preserve">С 13 по 26 сентября части вермахта потеснили войска 62-й армии и ворвались в центр города, а на стыке 62-й и 64-й армий прорвались к Волге. Река полностью простреливалась немецкими войсками.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Охота шла за каждым судном и даже лодкой. Несмотря на это, в ходе битвы за город с левого берега </w:t>
      </w:r>
      <w:proofErr w:type="gramStart"/>
      <w:r w:rsidRPr="009677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67343" w:rsidRPr="00167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7FD">
        <w:rPr>
          <w:rFonts w:ascii="Times New Roman" w:hAnsi="Times New Roman" w:cs="Times New Roman"/>
          <w:sz w:val="24"/>
          <w:szCs w:val="24"/>
        </w:rPr>
        <w:t>правый</w:t>
      </w:r>
      <w:proofErr w:type="gramEnd"/>
      <w:r w:rsidR="00167343" w:rsidRPr="001673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677FD">
        <w:rPr>
          <w:rFonts w:ascii="Times New Roman" w:hAnsi="Times New Roman" w:cs="Times New Roman"/>
          <w:sz w:val="24"/>
          <w:szCs w:val="24"/>
        </w:rPr>
        <w:t xml:space="preserve">берег было перевезено свыше 82 тысяч солдат и офицеров, большое количество боевой техники, продовольствия и других военных грузов,  а на левый берег было эвакуировано около 52 тысяч раненых и гражданского населения.                                                  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lastRenderedPageBreak/>
        <w:t xml:space="preserve">Борьба за плацдармы у Волги, в особенности на Мамаевом кургане и на заводах в северной части города, продолжалась более двух месяцев. Сражения за завод «Красный Октябрь», тракторный завод и артиллерийский завод «Баррикады» стали известны на весь мир. Пока советские солдаты продолжали защищать свои позиции, ведя огонь по немцам, рабочие заводов и фабрик ремонтировали повреждённые советские танки и оружие в непосредственной близости от поля боя, а иногда и на самом поле боя.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Спецификой боёв на предприятиях было ограниченное применение огнестрельного оружия из-за опасности </w:t>
      </w:r>
      <w:proofErr w:type="spellStart"/>
      <w:r w:rsidRPr="009677FD">
        <w:rPr>
          <w:rFonts w:ascii="Times New Roman" w:hAnsi="Times New Roman" w:cs="Times New Roman"/>
          <w:sz w:val="24"/>
          <w:szCs w:val="24"/>
        </w:rPr>
        <w:t>рикошетирования</w:t>
      </w:r>
      <w:proofErr w:type="spellEnd"/>
      <w:r w:rsidRPr="009677FD">
        <w:rPr>
          <w:rFonts w:ascii="Times New Roman" w:hAnsi="Times New Roman" w:cs="Times New Roman"/>
          <w:sz w:val="24"/>
          <w:szCs w:val="24"/>
        </w:rPr>
        <w:t>: бои шли при помощи колющих, режущих и дробящих предметов, а также врукопашную.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>Донской фронт был образован 30 сентября 1942 года. В его состав вошли: 1-я гвардейская, 21-я, 24-я, 63-я и 66-я армии, 4-я танковая армия, 16-я воздушная армия. Принявший командование генерал-лейтенант К. К. Рокоссовский активно принялся осуществлять «давнюю мечту» правого фланга Сталинградского фронта — окружить немецкий 14-й танковый корпус и соединиться с частями 62-й армии.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>5 октября 1942 года Сталин в разговоре по телефону с А. И. Ерёменко в резкой форме критикует руководство Сталинградского фронта и требует принять немедленные меры к стабилизации фронта и последующего разгрома противника. В ответ на это 6 октября Ерёменко делает доклад Сталину об обстановке и соображениях о дальнейших действиях фронта. Первая часть этого документа — оправдание и сваливание вины на Донской фронт («возлагали большие надежды на помощь с севера» и т. д.). Во второй части доклада Ерёменко предлагает провести операцию по окружению и уничтожению немецких частей под Сталинградом. Там впервые предлагается провести окружение 6-й армии фланговыми ударами по румынским частям, и после прорыва фронтов соединиться в районе Калача-на-Дону.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Утром 14 октября 6-я немецкая армия начала решающее наступление на советские плацдармы у Волги. Её поддерживали </w:t>
      </w:r>
      <w:proofErr w:type="gramStart"/>
      <w:r w:rsidRPr="009677FD">
        <w:rPr>
          <w:rFonts w:ascii="Times New Roman" w:hAnsi="Times New Roman" w:cs="Times New Roman"/>
          <w:sz w:val="24"/>
          <w:szCs w:val="24"/>
        </w:rPr>
        <w:t>более тысячи самолетов</w:t>
      </w:r>
      <w:proofErr w:type="gramEnd"/>
      <w:r w:rsidRPr="009677FD">
        <w:rPr>
          <w:rFonts w:ascii="Times New Roman" w:hAnsi="Times New Roman" w:cs="Times New Roman"/>
          <w:sz w:val="24"/>
          <w:szCs w:val="24"/>
        </w:rPr>
        <w:t xml:space="preserve"> 4-го воздушного флота люфтваффе. Концентрация немецких войск была беспрецедентной.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 xml:space="preserve">9 ноября начались холода, температура воздуха упала </w:t>
      </w:r>
      <w:proofErr w:type="spellStart"/>
      <w:r w:rsidRPr="009677FD">
        <w:rPr>
          <w:rFonts w:ascii="Times New Roman" w:hAnsi="Times New Roman" w:cs="Times New Roman"/>
          <w:b/>
          <w:sz w:val="24"/>
          <w:szCs w:val="24"/>
        </w:rPr>
        <w:t>доминус</w:t>
      </w:r>
      <w:proofErr w:type="spellEnd"/>
      <w:r w:rsidRPr="009677FD">
        <w:rPr>
          <w:rFonts w:ascii="Times New Roman" w:hAnsi="Times New Roman" w:cs="Times New Roman"/>
          <w:b/>
          <w:sz w:val="24"/>
          <w:szCs w:val="24"/>
        </w:rPr>
        <w:t xml:space="preserve"> 18 градусов. Переправы через Волгу стали крайне затруднительными из-за плывущих по реке льдин, войска 62-й армии испытывали острый недостаток боеприпасов и продовольствия.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77FD">
        <w:rPr>
          <w:rFonts w:ascii="Times New Roman" w:hAnsi="Times New Roman" w:cs="Times New Roman"/>
          <w:b/>
          <w:sz w:val="24"/>
          <w:szCs w:val="24"/>
        </w:rPr>
        <w:t xml:space="preserve">К концу дня 11 ноября немецким войскам удалось захватить южную часть завода «Баррикады» и на участке шириной в 500 м прорваться к Волге, 62-й армия теперь удерживала три изолированных друг от друга небольших плацдарма (наименьшим из которых был остров </w:t>
      </w:r>
      <w:proofErr w:type="spellStart"/>
      <w:r w:rsidRPr="009677FD">
        <w:rPr>
          <w:rFonts w:ascii="Times New Roman" w:hAnsi="Times New Roman" w:cs="Times New Roman"/>
          <w:b/>
          <w:sz w:val="24"/>
          <w:szCs w:val="24"/>
        </w:rPr>
        <w:t>Людникова</w:t>
      </w:r>
      <w:proofErr w:type="spellEnd"/>
      <w:r w:rsidRPr="009677FD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  <w:r w:rsidRPr="009677FD">
        <w:rPr>
          <w:rFonts w:ascii="Times New Roman" w:hAnsi="Times New Roman" w:cs="Times New Roman"/>
          <w:b/>
          <w:sz w:val="24"/>
          <w:szCs w:val="24"/>
        </w:rPr>
        <w:t xml:space="preserve"> Дивизии 62-й армии после понесенных потерь насчитывали всего по 500—700 человек. Но немецкие дивизии также понесли огромные потери, во многих частях в боях погибли более 40 % личного состава.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И тут из резерва Ставки Донской фронт получает семь полностью укомплектованных стрелковых дивизий. Командование Донского фронта решает использовать свежие силы для нового наступления.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Ставка рассмотрела план А. И. Ерёменко, но тогда посчитала его невыполнимым (слишком большая глубина операции и т. д.).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После создания Донского фронта, командование им было поручено Рокоссовскому, а Жукову было поручено подготовить наступление Калининского и Западного фронтов, с целью «связать» силы немцев, чтобы они не смогли перебросить их в поддержку армии «Юг».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>Подготовить такое грандиозное наступление, собрать воедино столько частей менее чем за два месяца (5 октября — 19 ноября) просто немыслимо!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В итоге Ставка предложила следующий вариант окружения и разгрома немецких войск под Сталинградом: Донскому фронту предлагалось нанести главный удар в направлении </w:t>
      </w:r>
      <w:proofErr w:type="spellStart"/>
      <w:r w:rsidRPr="009677FD">
        <w:rPr>
          <w:rFonts w:ascii="Times New Roman" w:hAnsi="Times New Roman" w:cs="Times New Roman"/>
          <w:sz w:val="24"/>
          <w:szCs w:val="24"/>
        </w:rPr>
        <w:t>Котлубань</w:t>
      </w:r>
      <w:proofErr w:type="spellEnd"/>
      <w:r w:rsidRPr="009677FD">
        <w:rPr>
          <w:rFonts w:ascii="Times New Roman" w:hAnsi="Times New Roman" w:cs="Times New Roman"/>
          <w:sz w:val="24"/>
          <w:szCs w:val="24"/>
        </w:rPr>
        <w:t xml:space="preserve">, прорвать фронт и выйти в район </w:t>
      </w:r>
      <w:proofErr w:type="spellStart"/>
      <w:r w:rsidRPr="009677FD">
        <w:rPr>
          <w:rFonts w:ascii="Times New Roman" w:hAnsi="Times New Roman" w:cs="Times New Roman"/>
          <w:sz w:val="24"/>
          <w:szCs w:val="24"/>
        </w:rPr>
        <w:t>Гумрак</w:t>
      </w:r>
      <w:proofErr w:type="spellEnd"/>
      <w:r w:rsidRPr="009677FD">
        <w:rPr>
          <w:rFonts w:ascii="Times New Roman" w:hAnsi="Times New Roman" w:cs="Times New Roman"/>
          <w:sz w:val="24"/>
          <w:szCs w:val="24"/>
        </w:rPr>
        <w:t xml:space="preserve">. Одновременно с этим </w:t>
      </w:r>
      <w:r w:rsidRPr="009677FD">
        <w:rPr>
          <w:rFonts w:ascii="Times New Roman" w:hAnsi="Times New Roman" w:cs="Times New Roman"/>
          <w:sz w:val="24"/>
          <w:szCs w:val="24"/>
        </w:rPr>
        <w:lastRenderedPageBreak/>
        <w:t xml:space="preserve">Сталинградский фронт ведет наступление из района Горная Поляна на </w:t>
      </w:r>
      <w:proofErr w:type="spellStart"/>
      <w:r w:rsidRPr="009677FD">
        <w:rPr>
          <w:rFonts w:ascii="Times New Roman" w:hAnsi="Times New Roman" w:cs="Times New Roman"/>
          <w:sz w:val="24"/>
          <w:szCs w:val="24"/>
        </w:rPr>
        <w:t>Ельшанку</w:t>
      </w:r>
      <w:proofErr w:type="spellEnd"/>
      <w:r w:rsidRPr="009677FD">
        <w:rPr>
          <w:rFonts w:ascii="Times New Roman" w:hAnsi="Times New Roman" w:cs="Times New Roman"/>
          <w:sz w:val="24"/>
          <w:szCs w:val="24"/>
        </w:rPr>
        <w:t xml:space="preserve">, и после прорыва фронта части выдвигаются в район </w:t>
      </w:r>
      <w:proofErr w:type="spellStart"/>
      <w:r w:rsidRPr="009677FD">
        <w:rPr>
          <w:rFonts w:ascii="Times New Roman" w:hAnsi="Times New Roman" w:cs="Times New Roman"/>
          <w:sz w:val="24"/>
          <w:szCs w:val="24"/>
        </w:rPr>
        <w:t>Гумрак</w:t>
      </w:r>
      <w:proofErr w:type="spellEnd"/>
      <w:r w:rsidRPr="009677FD">
        <w:rPr>
          <w:rFonts w:ascii="Times New Roman" w:hAnsi="Times New Roman" w:cs="Times New Roman"/>
          <w:sz w:val="24"/>
          <w:szCs w:val="24"/>
        </w:rPr>
        <w:t xml:space="preserve">, где соединяются с частями Донского фронта.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>13 ноября план стратегического контрнаступления под кодовым названием «Уран» был утвержден Ставкой под председательством И. В. Сталина.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 xml:space="preserve">За счёт глубочайшей секретности разработки плана и достигнутой огромной скрытности сосредоточения сил была обеспечена стратегическая внезапность наступления.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Утром 19 ноября после мощной артподготовки началось наступление войск Юго-Западного и правого крыла Донского фронтов.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24 ноября войска Юго-Западного фронта, разгромив окруженные в районе </w:t>
      </w:r>
      <w:proofErr w:type="spellStart"/>
      <w:r w:rsidRPr="009677FD">
        <w:rPr>
          <w:rFonts w:ascii="Times New Roman" w:hAnsi="Times New Roman" w:cs="Times New Roman"/>
          <w:sz w:val="24"/>
          <w:szCs w:val="24"/>
        </w:rPr>
        <w:t>Распопинской</w:t>
      </w:r>
      <w:proofErr w:type="spellEnd"/>
      <w:r w:rsidRPr="009677FD">
        <w:rPr>
          <w:rFonts w:ascii="Times New Roman" w:hAnsi="Times New Roman" w:cs="Times New Roman"/>
          <w:sz w:val="24"/>
          <w:szCs w:val="24"/>
        </w:rPr>
        <w:t xml:space="preserve"> румынские войска, взяли 30 тысяч пленных и много техники.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24 — 30 ноября войска Сталинградского и Донского фронтов, ведя ожесточённые бои с окруженными войсками врага, сократили занимаемую им площадь вдвое, зажав его на территории 70-80 км с запада на восток и 30-40 км с севера на юг.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12 декабря 1942 года после того, как в Сталинграде была окружена 6-я армия фельдмаршала Паулюса, немецкие войска попытались деблокировать её.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>В связи с этим вместо удара на Ростов-на-Дону командованием было принято решение о перенаправлении основных сил, задействованных в операции, на юго-восток, с выходом на Морозовск, и разгромом группировки противника в районе этого населённого пункта. Тем самым попытки немцев деблокировать 6-ю армию должны были быть провалены.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19 декабря противник возобновил наступление, но был остановлен войсками 2-й </w:t>
      </w:r>
      <w:proofErr w:type="gramStart"/>
      <w:r w:rsidRPr="009677FD">
        <w:rPr>
          <w:rFonts w:ascii="Times New Roman" w:hAnsi="Times New Roman" w:cs="Times New Roman"/>
          <w:sz w:val="24"/>
          <w:szCs w:val="24"/>
        </w:rPr>
        <w:t>Гвардейской</w:t>
      </w:r>
      <w:proofErr w:type="gramEnd"/>
      <w:r w:rsidRPr="009677FD">
        <w:rPr>
          <w:rFonts w:ascii="Times New Roman" w:hAnsi="Times New Roman" w:cs="Times New Roman"/>
          <w:sz w:val="24"/>
          <w:szCs w:val="24"/>
        </w:rPr>
        <w:t xml:space="preserve"> и 51-й армий на р. Мышкова, в 40 км от окруженных войск.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16 декабря началось наступление войск Юго-Западного фронта на Морозовск и Кантемировку в целях разгрома противника в районе Среднего Дона и выхода в тыл </w:t>
      </w:r>
      <w:proofErr w:type="spellStart"/>
      <w:r w:rsidRPr="009677FD">
        <w:rPr>
          <w:rFonts w:ascii="Times New Roman" w:hAnsi="Times New Roman" w:cs="Times New Roman"/>
          <w:sz w:val="24"/>
          <w:szCs w:val="24"/>
        </w:rPr>
        <w:t>Тормосинской</w:t>
      </w:r>
      <w:proofErr w:type="spellEnd"/>
      <w:r w:rsidRPr="009677FD">
        <w:rPr>
          <w:rFonts w:ascii="Times New Roman" w:hAnsi="Times New Roman" w:cs="Times New Roman"/>
          <w:sz w:val="24"/>
          <w:szCs w:val="24"/>
        </w:rPr>
        <w:t xml:space="preserve"> группировки. В течение трехдневных ожесточенных боёв оборона врага была прорвана на пяти направлениях.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57-я, 64-я и 62-я армии Сталинградского фронта были переданы в состав Донского фронта для ликвидации окруженных войск.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7FD">
        <w:rPr>
          <w:rFonts w:ascii="Times New Roman" w:hAnsi="Times New Roman" w:cs="Times New Roman"/>
          <w:sz w:val="24"/>
          <w:szCs w:val="24"/>
        </w:rPr>
        <w:t>1 января 1943 года Сталинградский фронт был переименован в Южный и получил задачу наступать на Ростовском направлении.</w:t>
      </w:r>
      <w:proofErr w:type="gramEnd"/>
      <w:r w:rsidRPr="009677FD">
        <w:rPr>
          <w:rFonts w:ascii="Times New Roman" w:hAnsi="Times New Roman" w:cs="Times New Roman"/>
          <w:sz w:val="24"/>
          <w:szCs w:val="24"/>
        </w:rPr>
        <w:t xml:space="preserve"> К началу января положение окруженных войск ухудшилось. Занимаемое ими пространство простреливалось артиллерией, материальные запасы истощались.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8 января 1943 года советское командование предъявило командованию окружённых войск ультиматум о капитуляции, но оно по приказу Гитлера отклонило его.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 xml:space="preserve">10 января началась ликвидация Сталинградского котла силами Донского фронта (операция «Кольцо»). В это время численность окружённых войск ещё составляла </w:t>
      </w:r>
      <w:proofErr w:type="spellStart"/>
      <w:r w:rsidRPr="009677FD">
        <w:rPr>
          <w:rFonts w:ascii="Times New Roman" w:hAnsi="Times New Roman" w:cs="Times New Roman"/>
          <w:b/>
          <w:sz w:val="24"/>
          <w:szCs w:val="24"/>
        </w:rPr>
        <w:t>ок</w:t>
      </w:r>
      <w:proofErr w:type="spellEnd"/>
      <w:r w:rsidRPr="009677FD">
        <w:rPr>
          <w:rFonts w:ascii="Times New Roman" w:hAnsi="Times New Roman" w:cs="Times New Roman"/>
          <w:b/>
          <w:sz w:val="24"/>
          <w:szCs w:val="24"/>
        </w:rPr>
        <w:t xml:space="preserve">. 250 тыс., численность войск Донского фронта составляла 212 тыс.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Враг упорно сопротивлялся, но советские войска продвигались вперёд и 26 января рассекли группировку на две части — южную в центре города и северную в районе тракторного завода и завода «Баррикады». 25 января 21-я армия ворвалась в Сталинград с запада.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 xml:space="preserve">С востока атаковала 62-я армия.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 xml:space="preserve">31 января была ликвидирована южная группа, её остатки во главе с Паулюсом сдались в плен.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>2 февраля было покончено с северной группой. На этом Сталинградская битва завершилась.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 xml:space="preserve">«До Сталинградской битвы история не знала сражения, когда в окружение попала и была бы полностью разгромлена столь крупная группировка войск. Разгром врага на Волге ознаменовал начало коренного перелома в ходе Великой Отечественной войны и Второй мировой войны в целом, началось изгнание </w:t>
      </w:r>
      <w:r w:rsidRPr="009677FD">
        <w:rPr>
          <w:rFonts w:ascii="Times New Roman" w:hAnsi="Times New Roman" w:cs="Times New Roman"/>
          <w:b/>
          <w:sz w:val="24"/>
          <w:szCs w:val="24"/>
        </w:rPr>
        <w:lastRenderedPageBreak/>
        <w:t>вражеских войск с советской территории</w:t>
      </w:r>
      <w:proofErr w:type="gramStart"/>
      <w:r w:rsidRPr="009677FD">
        <w:rPr>
          <w:rFonts w:ascii="Times New Roman" w:hAnsi="Times New Roman" w:cs="Times New Roman"/>
          <w:b/>
          <w:sz w:val="24"/>
          <w:szCs w:val="24"/>
        </w:rPr>
        <w:t xml:space="preserve">.» — </w:t>
      </w:r>
      <w:proofErr w:type="gramEnd"/>
      <w:r w:rsidRPr="009677FD">
        <w:rPr>
          <w:rFonts w:ascii="Times New Roman" w:hAnsi="Times New Roman" w:cs="Times New Roman"/>
          <w:b/>
          <w:sz w:val="24"/>
          <w:szCs w:val="24"/>
        </w:rPr>
        <w:t xml:space="preserve">писал в своих воспоминаниях Г. К. Жуков. 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Pr="009677FD" w:rsidRDefault="009677FD" w:rsidP="009677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F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1. Исаев, А. В. Сталинград. За Волгой для нас земли нет. — Москва: Яуза; </w:t>
      </w:r>
      <w:proofErr w:type="spellStart"/>
      <w:r w:rsidRPr="009677F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677FD">
        <w:rPr>
          <w:rFonts w:ascii="Times New Roman" w:hAnsi="Times New Roman" w:cs="Times New Roman"/>
          <w:sz w:val="24"/>
          <w:szCs w:val="24"/>
        </w:rPr>
        <w:t xml:space="preserve">, 2008. — 448 с. 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>2. Мамаев курган. – Волгоград, 1986.</w:t>
      </w:r>
    </w:p>
    <w:p w:rsidR="009677FD" w:rsidRPr="009677FD" w:rsidRDefault="009677FD" w:rsidP="0096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FD">
        <w:rPr>
          <w:rFonts w:ascii="Times New Roman" w:hAnsi="Times New Roman" w:cs="Times New Roman"/>
          <w:sz w:val="24"/>
          <w:szCs w:val="24"/>
        </w:rPr>
        <w:t xml:space="preserve">3. Жуков, Г.К. Воспоминания и размышления. – М.,1985. </w:t>
      </w:r>
    </w:p>
    <w:p w:rsidR="009677FD" w:rsidRDefault="009677FD" w:rsidP="009677FD">
      <w:pPr>
        <w:spacing w:after="0" w:line="240" w:lineRule="auto"/>
        <w:jc w:val="both"/>
      </w:pPr>
    </w:p>
    <w:p w:rsidR="00684201" w:rsidRDefault="00684201" w:rsidP="009677FD">
      <w:pPr>
        <w:spacing w:after="0" w:line="240" w:lineRule="auto"/>
      </w:pPr>
    </w:p>
    <w:sectPr w:rsidR="006842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9D" w:rsidRDefault="00E9609D" w:rsidP="009677FD">
      <w:pPr>
        <w:spacing w:after="0" w:line="240" w:lineRule="auto"/>
      </w:pPr>
      <w:r>
        <w:separator/>
      </w:r>
    </w:p>
  </w:endnote>
  <w:endnote w:type="continuationSeparator" w:id="0">
    <w:p w:rsidR="00E9609D" w:rsidRDefault="00E9609D" w:rsidP="0096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4563"/>
      <w:docPartObj>
        <w:docPartGallery w:val="Page Numbers (Bottom of Page)"/>
        <w:docPartUnique/>
      </w:docPartObj>
    </w:sdtPr>
    <w:sdtEndPr/>
    <w:sdtContent>
      <w:p w:rsidR="009677FD" w:rsidRDefault="00E9609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7FD" w:rsidRDefault="009677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9D" w:rsidRDefault="00E9609D" w:rsidP="009677FD">
      <w:pPr>
        <w:spacing w:after="0" w:line="240" w:lineRule="auto"/>
      </w:pPr>
      <w:r>
        <w:separator/>
      </w:r>
    </w:p>
  </w:footnote>
  <w:footnote w:type="continuationSeparator" w:id="0">
    <w:p w:rsidR="00E9609D" w:rsidRDefault="00E9609D" w:rsidP="00967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77FD"/>
    <w:rsid w:val="00167343"/>
    <w:rsid w:val="00684201"/>
    <w:rsid w:val="009677FD"/>
    <w:rsid w:val="00E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77FD"/>
  </w:style>
  <w:style w:type="paragraph" w:styleId="a5">
    <w:name w:val="footer"/>
    <w:basedOn w:val="a"/>
    <w:link w:val="a6"/>
    <w:uiPriority w:val="99"/>
    <w:unhideWhenUsed/>
    <w:rsid w:val="0096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2103</Words>
  <Characters>11991</Characters>
  <Application>Microsoft Office Word</Application>
  <DocSecurity>0</DocSecurity>
  <Lines>99</Lines>
  <Paragraphs>28</Paragraphs>
  <ScaleCrop>false</ScaleCrop>
  <Company>Microsoft</Company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2014-12-10T11:56:00Z</dcterms:created>
  <dcterms:modified xsi:type="dcterms:W3CDTF">2015-01-02T10:27:00Z</dcterms:modified>
</cp:coreProperties>
</file>